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613D" w:rsidRPr="00492F31" w:rsidRDefault="004A613D" w:rsidP="004A613D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4A613D" w:rsidRPr="00492F3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A613D" w:rsidRPr="00492F3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4A613D" w:rsidRPr="00492F3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4A613D" w:rsidRPr="00492F3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0C35C1">
        <w:rPr>
          <w:rFonts w:ascii="Arial" w:hAnsi="Arial" w:cs="Arial"/>
          <w:bCs/>
          <w:sz w:val="20"/>
          <w:szCs w:val="20"/>
        </w:rPr>
        <w:t>PREGÃO ELETRÔNICO Nº 013/2018</w:t>
      </w:r>
    </w:p>
    <w:p w:rsidR="004A613D" w:rsidRPr="00492F3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0C35C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4A613D" w:rsidRPr="00492F3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4A613D" w:rsidRPr="00492F3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4A613D" w:rsidRPr="00492F3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4A613D" w:rsidRPr="00492F3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4A613D" w:rsidRPr="00492F3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A613D" w:rsidRPr="00CB2627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tbl>
      <w:tblPr>
        <w:tblpPr w:leftFromText="141" w:rightFromText="141" w:vertAnchor="text" w:horzAnchor="margin" w:tblpXSpec="center" w:tblpY="59"/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708"/>
        <w:gridCol w:w="1418"/>
        <w:gridCol w:w="1276"/>
        <w:gridCol w:w="1371"/>
      </w:tblGrid>
      <w:tr w:rsidR="004A613D" w:rsidRPr="00886ADF" w:rsidTr="0006523E">
        <w:trPr>
          <w:cantSplit/>
          <w:trHeight w:val="274"/>
        </w:trPr>
        <w:tc>
          <w:tcPr>
            <w:tcW w:w="10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LOTE</w:t>
            </w:r>
          </w:p>
        </w:tc>
      </w:tr>
      <w:tr w:rsidR="004A613D" w:rsidRPr="00886ADF" w:rsidTr="0006523E">
        <w:trPr>
          <w:cantSplit/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ESPECIFICAÇÕES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UN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886ADF">
              <w:rPr>
                <w:rFonts w:ascii="Arial" w:hAnsi="Arial" w:cs="Arial"/>
                <w:b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QUANTIDADE ESTIMADA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VALOR TOTAL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A613D" w:rsidRPr="00886ADF" w:rsidTr="0006523E">
        <w:trPr>
          <w:trHeight w:val="57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3B11EB" w:rsidRDefault="004A613D" w:rsidP="0006523E">
            <w:pPr>
              <w:tabs>
                <w:tab w:val="left" w:pos="318"/>
              </w:tabs>
              <w:ind w:left="3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11EB">
              <w:rPr>
                <w:rFonts w:ascii="Arial" w:hAnsi="Arial" w:cs="Arial"/>
                <w:b/>
                <w:sz w:val="18"/>
                <w:szCs w:val="18"/>
              </w:rPr>
              <w:t>Água mineral ou potável natural de mesa, sem gás, acondicionada em garrafões de 20 litros.</w:t>
            </w:r>
          </w:p>
          <w:p w:rsidR="004A613D" w:rsidRPr="00E35897" w:rsidRDefault="004A613D" w:rsidP="0006523E">
            <w:pPr>
              <w:pStyle w:val="PargrafodaLista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A613D" w:rsidRPr="00E35897" w:rsidRDefault="004A613D" w:rsidP="004A613D">
            <w:pPr>
              <w:pStyle w:val="PargrafodaLista"/>
              <w:numPr>
                <w:ilvl w:val="0"/>
                <w:numId w:val="7"/>
              </w:numPr>
              <w:tabs>
                <w:tab w:val="left" w:pos="456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5897">
              <w:rPr>
                <w:rFonts w:ascii="Arial" w:hAnsi="Arial" w:cs="Arial"/>
                <w:sz w:val="18"/>
                <w:szCs w:val="18"/>
              </w:rPr>
              <w:t xml:space="preserve">Disponibilizar, em </w:t>
            </w:r>
            <w:r w:rsidRPr="00E35897">
              <w:rPr>
                <w:rFonts w:ascii="Arial" w:hAnsi="Arial" w:cs="Arial"/>
                <w:sz w:val="18"/>
                <w:szCs w:val="18"/>
                <w:u w:val="single"/>
              </w:rPr>
              <w:t>regime de comodato</w:t>
            </w:r>
            <w:r w:rsidRPr="00E35897">
              <w:rPr>
                <w:rFonts w:ascii="Arial" w:hAnsi="Arial" w:cs="Arial"/>
                <w:sz w:val="18"/>
                <w:szCs w:val="18"/>
              </w:rPr>
              <w:t xml:space="preserve">, a quantidade mínima de 30 (trinta) garrafões de 20 litros para fornecimento da água e de </w:t>
            </w:r>
            <w:r>
              <w:rPr>
                <w:rFonts w:ascii="Arial" w:hAnsi="Arial" w:cs="Arial"/>
                <w:sz w:val="18"/>
                <w:szCs w:val="18"/>
              </w:rPr>
              <w:t>15 (quinze)</w:t>
            </w:r>
            <w:r w:rsidRPr="00E35897">
              <w:rPr>
                <w:rFonts w:ascii="Arial" w:hAnsi="Arial" w:cs="Arial"/>
                <w:sz w:val="18"/>
                <w:szCs w:val="18"/>
              </w:rPr>
              <w:t xml:space="preserve"> bebedouros.</w:t>
            </w:r>
          </w:p>
          <w:p w:rsidR="004A613D" w:rsidRPr="00E35897" w:rsidRDefault="004A613D" w:rsidP="0006523E">
            <w:pPr>
              <w:pStyle w:val="PargrafodaLista"/>
              <w:spacing w:after="0" w:line="240" w:lineRule="auto"/>
              <w:ind w:left="394"/>
              <w:rPr>
                <w:rFonts w:ascii="Arial" w:hAnsi="Arial" w:cs="Arial"/>
                <w:sz w:val="18"/>
                <w:szCs w:val="18"/>
              </w:rPr>
            </w:pPr>
          </w:p>
          <w:p w:rsidR="004A613D" w:rsidRPr="003B11EB" w:rsidRDefault="004A613D" w:rsidP="0006523E">
            <w:pPr>
              <w:tabs>
                <w:tab w:val="left" w:pos="318"/>
              </w:tabs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a.1) </w:t>
            </w:r>
            <w:r w:rsidRPr="003B11EB">
              <w:rPr>
                <w:rFonts w:ascii="Arial" w:hAnsi="Arial" w:cs="Arial"/>
                <w:sz w:val="18"/>
                <w:szCs w:val="18"/>
              </w:rPr>
              <w:t>Os garrafões utilizados no fornecimento da água deverão estar em bom estado de conservação. Serão rejeitados os vasilhames que apresentarem amassamentos, rachaduras, remendos, deformações no gargalo e outras imperfeições que comprometam a qualidade da água.</w:t>
            </w:r>
          </w:p>
          <w:p w:rsidR="004A613D" w:rsidRPr="00E35897" w:rsidRDefault="004A613D" w:rsidP="0006523E">
            <w:pPr>
              <w:pStyle w:val="PargrafodaLista"/>
              <w:spacing w:after="0" w:line="240" w:lineRule="auto"/>
              <w:ind w:left="394"/>
              <w:rPr>
                <w:rFonts w:ascii="Arial" w:hAnsi="Arial" w:cs="Arial"/>
                <w:sz w:val="18"/>
                <w:szCs w:val="18"/>
              </w:rPr>
            </w:pPr>
          </w:p>
          <w:p w:rsidR="004A613D" w:rsidRPr="003B11EB" w:rsidRDefault="004A613D" w:rsidP="0006523E">
            <w:pPr>
              <w:tabs>
                <w:tab w:val="left" w:pos="318"/>
              </w:tabs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a.2) </w:t>
            </w:r>
            <w:r w:rsidRPr="003B11EB">
              <w:rPr>
                <w:rFonts w:ascii="Arial" w:hAnsi="Arial" w:cs="Arial"/>
                <w:sz w:val="18"/>
                <w:szCs w:val="18"/>
              </w:rPr>
              <w:t xml:space="preserve">Os garrafões deverão seguir o processo de fabricação de que trata a ABNT 14.222, devendo </w:t>
            </w:r>
            <w:proofErr w:type="gramStart"/>
            <w:r w:rsidRPr="003B11EB">
              <w:rPr>
                <w:rFonts w:ascii="Arial" w:hAnsi="Arial" w:cs="Arial"/>
                <w:sz w:val="18"/>
                <w:szCs w:val="18"/>
              </w:rPr>
              <w:t>neles</w:t>
            </w:r>
            <w:proofErr w:type="gramEnd"/>
            <w:r w:rsidRPr="003B11EB">
              <w:rPr>
                <w:rFonts w:ascii="Arial" w:hAnsi="Arial" w:cs="Arial"/>
                <w:sz w:val="18"/>
                <w:szCs w:val="18"/>
              </w:rPr>
              <w:t xml:space="preserve"> constar a data limite de 03 (três) anos de sua vida útil, especificada na forma "Data de Fabricação" e "Prazo de Validade" expressos segundo a escrita usual: mês/ano.</w:t>
            </w:r>
          </w:p>
          <w:p w:rsidR="004A613D" w:rsidRPr="003B11EB" w:rsidRDefault="004A613D" w:rsidP="0006523E">
            <w:pPr>
              <w:pStyle w:val="PargrafodaLista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4A613D" w:rsidRPr="001E3C68" w:rsidRDefault="004A613D" w:rsidP="004A613D">
            <w:pPr>
              <w:pStyle w:val="PargrafodaLista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3C68">
              <w:rPr>
                <w:rFonts w:ascii="Arial" w:hAnsi="Arial" w:cs="Arial"/>
                <w:sz w:val="18"/>
                <w:szCs w:val="18"/>
              </w:rPr>
              <w:t xml:space="preserve">Disponibilizar, </w:t>
            </w:r>
            <w:r w:rsidRPr="001E3C68">
              <w:rPr>
                <w:rFonts w:ascii="Arial" w:hAnsi="Arial" w:cs="Arial"/>
                <w:sz w:val="18"/>
                <w:szCs w:val="18"/>
                <w:u w:val="single"/>
              </w:rPr>
              <w:t>em regime de comodato</w:t>
            </w:r>
            <w:r w:rsidRPr="001E3C68">
              <w:rPr>
                <w:rFonts w:ascii="Arial" w:hAnsi="Arial" w:cs="Arial"/>
                <w:sz w:val="18"/>
                <w:szCs w:val="18"/>
              </w:rPr>
              <w:t xml:space="preserve">, a quantidade mínima de </w:t>
            </w:r>
            <w:r>
              <w:rPr>
                <w:rFonts w:ascii="Arial" w:hAnsi="Arial" w:cs="Arial"/>
                <w:sz w:val="18"/>
                <w:szCs w:val="18"/>
              </w:rPr>
              <w:t>15 (quinze)</w:t>
            </w:r>
            <w:r w:rsidRPr="001E3C68">
              <w:rPr>
                <w:rFonts w:ascii="Arial" w:hAnsi="Arial" w:cs="Arial"/>
                <w:sz w:val="18"/>
                <w:szCs w:val="18"/>
              </w:rPr>
              <w:t xml:space="preserve"> bebedouros elétricos para garrafões de 20 litros, com opções para saída de água natural e gelada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86ADF">
              <w:rPr>
                <w:rFonts w:ascii="Arial" w:hAnsi="Arial" w:cs="Arial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750A77" w:rsidRDefault="004A613D" w:rsidP="000652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0A7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ADF">
              <w:rPr>
                <w:rFonts w:ascii="Arial" w:hAnsi="Arial" w:cs="Arial"/>
                <w:sz w:val="18"/>
                <w:szCs w:val="18"/>
              </w:rPr>
              <w:t>R$ ...(...)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ADF">
              <w:rPr>
                <w:rFonts w:ascii="Arial" w:hAnsi="Arial" w:cs="Arial"/>
                <w:sz w:val="18"/>
                <w:szCs w:val="18"/>
              </w:rPr>
              <w:t>R$ ...(...)</w:t>
            </w:r>
          </w:p>
        </w:tc>
      </w:tr>
      <w:tr w:rsidR="004A613D" w:rsidRPr="00886ADF" w:rsidTr="0006523E">
        <w:trPr>
          <w:cantSplit/>
          <w:trHeight w:val="7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433860" w:rsidRDefault="004A613D" w:rsidP="0006523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3860">
              <w:rPr>
                <w:rFonts w:ascii="Arial" w:hAnsi="Arial" w:cs="Arial"/>
                <w:sz w:val="18"/>
                <w:szCs w:val="18"/>
              </w:rPr>
              <w:t>Água mineral ou potável natural de mesa, sem gás, acondicionada em garrafas descartáveis com capacidade de 500 ml - Fardo com 12 (doze) unidades.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ADF">
              <w:rPr>
                <w:rFonts w:ascii="Arial" w:hAnsi="Arial" w:cs="Arial"/>
                <w:sz w:val="18"/>
                <w:szCs w:val="18"/>
              </w:rPr>
              <w:t>fardo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750A77" w:rsidRDefault="004A613D" w:rsidP="000652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3D" w:rsidRPr="00886ADF" w:rsidRDefault="004A613D" w:rsidP="0006523E">
            <w:pPr>
              <w:jc w:val="center"/>
            </w:pPr>
            <w:r w:rsidRPr="00886ADF">
              <w:rPr>
                <w:rFonts w:ascii="Arial" w:hAnsi="Arial" w:cs="Arial"/>
                <w:sz w:val="18"/>
                <w:szCs w:val="18"/>
              </w:rPr>
              <w:t>R$ ...(...)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3D" w:rsidRPr="00886ADF" w:rsidRDefault="004A613D" w:rsidP="0006523E">
            <w:pPr>
              <w:jc w:val="center"/>
            </w:pPr>
            <w:r w:rsidRPr="00886ADF">
              <w:rPr>
                <w:rFonts w:ascii="Arial" w:hAnsi="Arial" w:cs="Arial"/>
                <w:sz w:val="18"/>
                <w:szCs w:val="18"/>
              </w:rPr>
              <w:t>R$ ...(...)</w:t>
            </w:r>
          </w:p>
        </w:tc>
      </w:tr>
      <w:tr w:rsidR="004A613D" w:rsidRPr="00886ADF" w:rsidTr="0006523E">
        <w:trPr>
          <w:cantSplit/>
          <w:trHeight w:val="7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433860" w:rsidRDefault="004A613D" w:rsidP="0006523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3860">
              <w:rPr>
                <w:rFonts w:ascii="Arial" w:hAnsi="Arial" w:cs="Arial"/>
                <w:sz w:val="18"/>
                <w:szCs w:val="18"/>
              </w:rPr>
              <w:t>Água mineral ou potável natural de mesa, sem gás, acondicionada em copos descartáveis de 200 ml -  Caixa com 48 (quarenta e oito) unidades.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886ADF" w:rsidRDefault="004A613D" w:rsidP="000652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ADF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750A77" w:rsidRDefault="004A613D" w:rsidP="000652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0A77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3D" w:rsidRPr="00886ADF" w:rsidRDefault="004A613D" w:rsidP="0006523E">
            <w:pPr>
              <w:jc w:val="center"/>
            </w:pPr>
            <w:r w:rsidRPr="00886ADF">
              <w:rPr>
                <w:rFonts w:ascii="Arial" w:hAnsi="Arial" w:cs="Arial"/>
                <w:sz w:val="18"/>
                <w:szCs w:val="18"/>
              </w:rPr>
              <w:t>R$ ...(...)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13D" w:rsidRPr="00886ADF" w:rsidRDefault="004A613D" w:rsidP="0006523E">
            <w:pPr>
              <w:jc w:val="center"/>
            </w:pPr>
            <w:r w:rsidRPr="00886ADF">
              <w:rPr>
                <w:rFonts w:ascii="Arial" w:hAnsi="Arial" w:cs="Arial"/>
                <w:sz w:val="18"/>
                <w:szCs w:val="18"/>
              </w:rPr>
              <w:t>R$ ...(...)</w:t>
            </w:r>
          </w:p>
        </w:tc>
      </w:tr>
      <w:tr w:rsidR="004A613D" w:rsidRPr="00886ADF" w:rsidTr="0006523E">
        <w:trPr>
          <w:cantSplit/>
          <w:trHeight w:val="397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750A77" w:rsidRDefault="004A613D" w:rsidP="0006523E">
            <w:pPr>
              <w:pStyle w:val="PargrafodaLista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50A77">
              <w:rPr>
                <w:rFonts w:ascii="Arial" w:hAnsi="Arial" w:cs="Arial"/>
                <w:b/>
                <w:sz w:val="18"/>
                <w:szCs w:val="18"/>
              </w:rPr>
              <w:t>VALOR TOTAL DO LOTE</w:t>
            </w:r>
          </w:p>
          <w:p w:rsidR="004A613D" w:rsidRPr="00750A77" w:rsidRDefault="004A613D" w:rsidP="0006523E">
            <w:pPr>
              <w:tabs>
                <w:tab w:val="left" w:pos="318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50A77">
              <w:rPr>
                <w:rFonts w:ascii="Arial" w:hAnsi="Arial" w:cs="Arial"/>
                <w:b/>
                <w:sz w:val="18"/>
                <w:szCs w:val="18"/>
              </w:rPr>
              <w:t>(soma dos valores totais dos itens I, II e III)</w:t>
            </w:r>
          </w:p>
        </w:tc>
        <w:tc>
          <w:tcPr>
            <w:tcW w:w="4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D" w:rsidRPr="00886ADF" w:rsidRDefault="004A613D" w:rsidP="0006523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86ADF">
              <w:rPr>
                <w:rFonts w:ascii="Arial" w:hAnsi="Arial" w:cs="Arial"/>
                <w:b/>
                <w:sz w:val="18"/>
                <w:szCs w:val="18"/>
              </w:rPr>
              <w:t>R$ ...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</w:t>
            </w:r>
            <w:r w:rsidRPr="00886ADF">
              <w:rPr>
                <w:rFonts w:ascii="Arial" w:hAnsi="Arial" w:cs="Arial"/>
                <w:b/>
                <w:sz w:val="18"/>
                <w:szCs w:val="18"/>
              </w:rPr>
              <w:t>.(.</w:t>
            </w:r>
            <w:r>
              <w:rPr>
                <w:rFonts w:ascii="Arial" w:hAnsi="Arial" w:cs="Arial"/>
                <w:b/>
                <w:sz w:val="18"/>
                <w:szCs w:val="18"/>
              </w:rPr>
              <w:t>............................</w:t>
            </w:r>
            <w:r w:rsidRPr="00886ADF">
              <w:rPr>
                <w:rFonts w:ascii="Arial" w:hAnsi="Arial" w:cs="Arial"/>
                <w:b/>
                <w:sz w:val="18"/>
                <w:szCs w:val="18"/>
              </w:rPr>
              <w:t>..)</w:t>
            </w:r>
          </w:p>
        </w:tc>
      </w:tr>
    </w:tbl>
    <w:p w:rsidR="004A613D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A613D" w:rsidRPr="00613C55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4A613D" w:rsidRPr="00613C55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C35C1">
        <w:rPr>
          <w:rFonts w:ascii="Arial" w:hAnsi="Arial" w:cs="Arial"/>
          <w:sz w:val="20"/>
          <w:szCs w:val="20"/>
        </w:rPr>
        <w:t xml:space="preserve">Condições de pagamento: </w:t>
      </w:r>
      <w:r w:rsidRPr="000C35C1">
        <w:rPr>
          <w:rFonts w:ascii="Arial" w:eastAsia="Calibri" w:hAnsi="Arial" w:cs="Arial"/>
          <w:sz w:val="20"/>
          <w:szCs w:val="20"/>
        </w:rPr>
        <w:t xml:space="preserve">O CRCMG efetuará o pagamento </w:t>
      </w:r>
      <w:r w:rsidRPr="000C35C1">
        <w:rPr>
          <w:rFonts w:ascii="Arial" w:hAnsi="Arial" w:cs="Arial"/>
          <w:sz w:val="20"/>
          <w:szCs w:val="20"/>
        </w:rPr>
        <w:t>até o 10º (décimo) dia útil do mês subsequente às entregas</w:t>
      </w:r>
      <w:r w:rsidRPr="000C35C1">
        <w:rPr>
          <w:rFonts w:ascii="Arial" w:eastAsia="Calibri" w:hAnsi="Arial" w:cs="Arial"/>
          <w:sz w:val="20"/>
          <w:szCs w:val="20"/>
        </w:rPr>
        <w:t xml:space="preserve">, mediante apresentação do relatório de fechamento mensal, da nota </w:t>
      </w:r>
      <w:r w:rsidRPr="000C35C1">
        <w:rPr>
          <w:rFonts w:ascii="Arial" w:eastAsia="Calibri" w:hAnsi="Arial" w:cs="Arial"/>
          <w:sz w:val="20"/>
          <w:szCs w:val="20"/>
        </w:rPr>
        <w:lastRenderedPageBreak/>
        <w:t>fiscal, com as devidas deduções legais, bem como das certidões de regularidade junto ao FGTS, ao INSS e à Justiça do Trabalho, além da Declaração de Optante pelo Simples Nacional, se for o caso.</w:t>
      </w: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C35C1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C35C1">
        <w:rPr>
          <w:rFonts w:ascii="Arial" w:eastAsia="Calibri" w:hAnsi="Arial" w:cs="Arial"/>
          <w:sz w:val="20"/>
          <w:szCs w:val="20"/>
        </w:rPr>
        <w:t>O valor ofertado é fixo e irreajustável, não comportando qualquer correção durante a validade da Ata de Registro de Preços.</w:t>
      </w: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C35C1">
        <w:rPr>
          <w:rFonts w:ascii="Arial" w:hAnsi="Arial" w:cs="Arial"/>
          <w:sz w:val="20"/>
          <w:szCs w:val="20"/>
        </w:rPr>
        <w:t>Submetemo-nos a todas as condições do Edital nº 013/2018, inclusive quanto ao cumprimento na íntegra do respectivo Termo de Referência - Anexo I.</w:t>
      </w: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C35C1">
        <w:rPr>
          <w:rFonts w:ascii="Arial" w:hAnsi="Arial" w:cs="Arial"/>
          <w:sz w:val="20"/>
          <w:szCs w:val="20"/>
        </w:rPr>
        <w:t>Dados do representante legal da empresa, responsável pela assinatura da Ata de Registro de Preços:</w:t>
      </w: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C35C1">
        <w:rPr>
          <w:rFonts w:ascii="Arial" w:hAnsi="Arial" w:cs="Arial"/>
          <w:sz w:val="20"/>
          <w:szCs w:val="20"/>
        </w:rPr>
        <w:t>Nome:</w:t>
      </w: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C35C1">
        <w:rPr>
          <w:rFonts w:ascii="Arial" w:hAnsi="Arial" w:cs="Arial"/>
          <w:sz w:val="20"/>
          <w:szCs w:val="20"/>
        </w:rPr>
        <w:t>Função:</w:t>
      </w: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C35C1">
        <w:rPr>
          <w:rFonts w:ascii="Arial" w:hAnsi="Arial" w:cs="Arial"/>
          <w:sz w:val="20"/>
          <w:szCs w:val="20"/>
        </w:rPr>
        <w:t>CPF:</w:t>
      </w: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C35C1">
        <w:rPr>
          <w:rFonts w:ascii="Arial" w:hAnsi="Arial" w:cs="Arial"/>
          <w:sz w:val="20"/>
          <w:szCs w:val="20"/>
        </w:rPr>
        <w:t>Telefone/Fax:</w:t>
      </w: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C35C1">
        <w:rPr>
          <w:rFonts w:ascii="Arial" w:hAnsi="Arial" w:cs="Arial"/>
          <w:sz w:val="20"/>
          <w:szCs w:val="20"/>
        </w:rPr>
        <w:t>Endereço Eletrônico (e-mail):</w:t>
      </w: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C35C1">
        <w:rPr>
          <w:rFonts w:ascii="Arial" w:hAnsi="Arial" w:cs="Arial"/>
          <w:sz w:val="20"/>
          <w:szCs w:val="20"/>
        </w:rPr>
        <w:t>_______________________ de _________de 2018.</w:t>
      </w: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C35C1">
        <w:rPr>
          <w:rFonts w:ascii="Arial" w:hAnsi="Arial" w:cs="Arial"/>
          <w:sz w:val="20"/>
          <w:szCs w:val="20"/>
        </w:rPr>
        <w:t>_____________________________________</w:t>
      </w:r>
    </w:p>
    <w:p w:rsidR="004A613D" w:rsidRPr="000C35C1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C35C1">
        <w:rPr>
          <w:rFonts w:ascii="Arial" w:hAnsi="Arial" w:cs="Arial"/>
          <w:sz w:val="20"/>
          <w:szCs w:val="20"/>
        </w:rPr>
        <w:t>Assinatura do representante legal da empresa</w:t>
      </w:r>
    </w:p>
    <w:p w:rsidR="004A613D" w:rsidRDefault="004A613D" w:rsidP="004A613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70B42" w:rsidRPr="00916606" w:rsidRDefault="00770B42" w:rsidP="00916606">
      <w:bookmarkStart w:id="0" w:name="_GoBack"/>
      <w:bookmarkEnd w:id="0"/>
    </w:p>
    <w:sectPr w:rsidR="00770B42" w:rsidRPr="00916606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E8697E">
          <w:rPr>
            <w:rFonts w:ascii="Arial" w:hAnsi="Arial" w:cs="Arial"/>
            <w:noProof/>
            <w:sz w:val="20"/>
            <w:szCs w:val="20"/>
          </w:rPr>
          <w:t>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17719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125</w:t>
          </w:r>
          <w:r w:rsidR="00756E44">
            <w:rPr>
              <w:rFonts w:ascii="Arial" w:hAnsi="Arial" w:cs="Arial"/>
              <w:sz w:val="20"/>
              <w:szCs w:val="20"/>
            </w:rPr>
            <w:t>/2018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</w:t>
          </w:r>
          <w:r w:rsidR="00177194">
            <w:rPr>
              <w:rFonts w:ascii="Arial" w:hAnsi="Arial" w:cs="Arial"/>
              <w:sz w:val="20"/>
              <w:szCs w:val="20"/>
            </w:rPr>
            <w:t>13</w:t>
          </w:r>
          <w:r>
            <w:rPr>
              <w:rFonts w:ascii="Arial" w:hAnsi="Arial" w:cs="Arial"/>
              <w:sz w:val="20"/>
              <w:szCs w:val="20"/>
            </w:rPr>
            <w:t>/2018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A4E"/>
    <w:multiLevelType w:val="hybridMultilevel"/>
    <w:tmpl w:val="2D2A14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50CB3"/>
    <w:multiLevelType w:val="hybridMultilevel"/>
    <w:tmpl w:val="3E3A9520"/>
    <w:lvl w:ilvl="0" w:tplc="04160017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35F36EBA"/>
    <w:multiLevelType w:val="hybridMultilevel"/>
    <w:tmpl w:val="13F866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365CD"/>
    <w:multiLevelType w:val="hybridMultilevel"/>
    <w:tmpl w:val="4B22C60A"/>
    <w:lvl w:ilvl="0" w:tplc="FD287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055163"/>
    <w:multiLevelType w:val="hybridMultilevel"/>
    <w:tmpl w:val="32820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107D1D"/>
    <w:rsid w:val="00130018"/>
    <w:rsid w:val="00151910"/>
    <w:rsid w:val="00154983"/>
    <w:rsid w:val="00177194"/>
    <w:rsid w:val="00226723"/>
    <w:rsid w:val="002333F0"/>
    <w:rsid w:val="00323422"/>
    <w:rsid w:val="00346183"/>
    <w:rsid w:val="004A613D"/>
    <w:rsid w:val="0054485E"/>
    <w:rsid w:val="005E0D22"/>
    <w:rsid w:val="006367F0"/>
    <w:rsid w:val="00756E44"/>
    <w:rsid w:val="00770B42"/>
    <w:rsid w:val="0085383E"/>
    <w:rsid w:val="008726F5"/>
    <w:rsid w:val="00916606"/>
    <w:rsid w:val="009378D3"/>
    <w:rsid w:val="00A6552E"/>
    <w:rsid w:val="00AA7BC3"/>
    <w:rsid w:val="00B35D05"/>
    <w:rsid w:val="00B51307"/>
    <w:rsid w:val="00BA0DD5"/>
    <w:rsid w:val="00BF0E71"/>
    <w:rsid w:val="00D62270"/>
    <w:rsid w:val="00DA281C"/>
    <w:rsid w:val="00DC48A4"/>
    <w:rsid w:val="00DE578C"/>
    <w:rsid w:val="00E17107"/>
    <w:rsid w:val="00E24E2D"/>
    <w:rsid w:val="00E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378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9378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9378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9378D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styleId="NormalWeb">
    <w:name w:val="Normal (Web)"/>
    <w:basedOn w:val="Normal"/>
    <w:uiPriority w:val="99"/>
    <w:unhideWhenUsed/>
    <w:rsid w:val="009378D3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378D3"/>
  </w:style>
  <w:style w:type="character" w:customStyle="1" w:styleId="font17azulclaro1">
    <w:name w:val="font_17_azulclaro1"/>
    <w:rsid w:val="009378D3"/>
  </w:style>
  <w:style w:type="paragraph" w:styleId="Textodecomentrio">
    <w:name w:val="annotation text"/>
    <w:basedOn w:val="Normal"/>
    <w:link w:val="TextodecomentrioChar"/>
    <w:uiPriority w:val="99"/>
    <w:unhideWhenUsed/>
    <w:rsid w:val="003461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4618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510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29</cp:revision>
  <dcterms:created xsi:type="dcterms:W3CDTF">2017-10-02T20:23:00Z</dcterms:created>
  <dcterms:modified xsi:type="dcterms:W3CDTF">2018-06-15T17:44:00Z</dcterms:modified>
</cp:coreProperties>
</file>